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80" w:rsidRPr="00EE5E02" w:rsidRDefault="00AC35F0" w:rsidP="00BA0B3B">
      <w:pPr>
        <w:pStyle w:val="NoSpacing"/>
        <w:tabs>
          <w:tab w:val="right" w:pos="3969"/>
          <w:tab w:val="left" w:pos="4820"/>
          <w:tab w:val="right" w:pos="8789"/>
        </w:tabs>
        <w:rPr>
          <w:szCs w:val="28"/>
        </w:rPr>
      </w:pPr>
      <w:r>
        <w:t>VAJE K LEKCIJI ODKRITI</w:t>
      </w:r>
      <w:r w:rsidR="00EE5E02" w:rsidRPr="00EE5E02">
        <w:t xml:space="preserve"> NAPAD</w:t>
      </w:r>
      <w:r>
        <w:t xml:space="preserve"> IN ODKRITI ŠAH</w:t>
      </w:r>
    </w:p>
    <w:p w:rsidR="00EE5E02" w:rsidRPr="00EE5E02" w:rsidRDefault="00EE5E02" w:rsidP="00BA0B3B">
      <w:pPr>
        <w:pStyle w:val="NoSpacing"/>
        <w:tabs>
          <w:tab w:val="right" w:pos="3969"/>
          <w:tab w:val="left" w:pos="4820"/>
          <w:tab w:val="right" w:pos="8789"/>
        </w:tabs>
        <w:rPr>
          <w:szCs w:val="28"/>
        </w:rPr>
      </w:pPr>
    </w:p>
    <w:p w:rsidR="00EE5E02" w:rsidRPr="00EE5E02" w:rsidRDefault="00EE5E02" w:rsidP="00BA0B3B">
      <w:pPr>
        <w:pStyle w:val="NoSpacing"/>
        <w:tabs>
          <w:tab w:val="right" w:pos="3969"/>
          <w:tab w:val="left" w:pos="4820"/>
          <w:tab w:val="right" w:pos="8789"/>
        </w:tabs>
        <w:rPr>
          <w:szCs w:val="24"/>
        </w:rPr>
      </w:pPr>
      <w:r w:rsidRPr="00EE5E02">
        <w:rPr>
          <w:sz w:val="20"/>
          <w:szCs w:val="20"/>
        </w:rPr>
        <w:t>Trebušak Anton – Debevec Blaž, 2015</w:t>
      </w:r>
      <w:r>
        <w:rPr>
          <w:sz w:val="20"/>
          <w:szCs w:val="20"/>
        </w:rPr>
        <w:tab/>
      </w:r>
      <w:r>
        <w:rPr>
          <w:rFonts w:ascii="DiagramTTFritz" w:hAnsi="DiagramTTFritz"/>
          <w:b/>
          <w:sz w:val="24"/>
          <w:szCs w:val="24"/>
        </w:rPr>
        <w:t>p</w:t>
      </w:r>
      <w:r>
        <w:rPr>
          <w:rFonts w:ascii="DiagramTTFritz" w:hAnsi="DiagramTTFritz"/>
          <w:b/>
          <w:sz w:val="24"/>
          <w:szCs w:val="24"/>
        </w:rPr>
        <w:tab/>
      </w:r>
      <w:r w:rsidR="00BA0B3B" w:rsidRPr="00BA0B3B">
        <w:rPr>
          <w:sz w:val="18"/>
          <w:szCs w:val="18"/>
        </w:rPr>
        <w:t>Novak Manfred – Mlakar Slavko</w:t>
      </w:r>
      <w:r w:rsidR="00BA0B3B">
        <w:rPr>
          <w:sz w:val="18"/>
          <w:szCs w:val="18"/>
        </w:rPr>
        <w:t>, 2015</w:t>
      </w:r>
      <w:r w:rsidR="00BA0B3B">
        <w:rPr>
          <w:sz w:val="18"/>
          <w:szCs w:val="18"/>
        </w:rPr>
        <w:tab/>
      </w:r>
      <w:r w:rsidR="00BA0B3B">
        <w:rPr>
          <w:rFonts w:ascii="DiagramTTFritz" w:hAnsi="DiagramTTFritz"/>
          <w:b/>
          <w:sz w:val="24"/>
          <w:szCs w:val="24"/>
        </w:rPr>
        <w:t>p</w:t>
      </w:r>
    </w:p>
    <w:p w:rsidR="00EE5E02" w:rsidRPr="00EE5E02" w:rsidRDefault="00BA0B3B" w:rsidP="00BA0B3B">
      <w:pPr>
        <w:pStyle w:val="NoSpacing"/>
        <w:tabs>
          <w:tab w:val="right" w:pos="3969"/>
          <w:tab w:val="left" w:pos="4820"/>
          <w:tab w:val="right" w:pos="8789"/>
        </w:tabs>
        <w:rPr>
          <w:szCs w:val="24"/>
        </w:rPr>
      </w:pPr>
      <w:r>
        <w:rPr>
          <w:noProof/>
          <w:szCs w:val="24"/>
          <w:lang w:eastAsia="sl-SI"/>
        </w:rPr>
        <w:pict>
          <v:oval id="_x0000_s1028" style="position:absolute;margin-left:225.4pt;margin-top:179.15pt;width:12pt;height:15.75pt;z-index:251660288" fillcolor="white [3201]" strokecolor="black [3200]" strokeweight="2.5pt">
            <v:shadow color="#868686"/>
          </v:oval>
        </w:pict>
      </w:r>
      <w:r w:rsidR="001020A7">
        <w:rPr>
          <w:szCs w:val="24"/>
        </w:rPr>
        <w:pict>
          <v:oval id="_x0000_s1026" style="position:absolute;margin-left:204.4pt;margin-top:175.4pt;width:12pt;height:15.7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EE5E02" w:rsidRPr="00EE5E02">
        <w:rPr>
          <w:noProof/>
          <w:szCs w:val="24"/>
          <w:lang w:eastAsia="sl-SI"/>
        </w:rPr>
        <w:drawing>
          <wp:inline distT="0" distB="0" distL="0" distR="0">
            <wp:extent cx="2484000" cy="2484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E02" w:rsidRPr="00EE5E02">
        <w:rPr>
          <w:szCs w:val="24"/>
        </w:rPr>
        <w:t xml:space="preserve"> </w:t>
      </w:r>
      <w:r w:rsidR="00EE5E02">
        <w:rPr>
          <w:szCs w:val="24"/>
        </w:rPr>
        <w:tab/>
      </w:r>
      <w:r>
        <w:rPr>
          <w:szCs w:val="24"/>
        </w:rPr>
        <w:tab/>
      </w:r>
      <w:r w:rsidRPr="00BA0B3B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02" w:rsidRPr="00EE5E02" w:rsidRDefault="00EE5E02" w:rsidP="00BA0B3B">
      <w:pPr>
        <w:pStyle w:val="NoSpacing"/>
        <w:tabs>
          <w:tab w:val="right" w:pos="3969"/>
          <w:tab w:val="left" w:pos="4820"/>
          <w:tab w:val="right" w:pos="8789"/>
        </w:tabs>
        <w:rPr>
          <w:szCs w:val="24"/>
        </w:rPr>
      </w:pPr>
    </w:p>
    <w:p w:rsidR="00EE5E02" w:rsidRPr="00EE5E02" w:rsidRDefault="00842CBF" w:rsidP="00BA0B3B">
      <w:pPr>
        <w:pStyle w:val="NoSpacing"/>
        <w:tabs>
          <w:tab w:val="right" w:pos="3969"/>
          <w:tab w:val="left" w:pos="4820"/>
          <w:tab w:val="right" w:pos="8789"/>
        </w:tabs>
      </w:pP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>
        <w:rPr>
          <w:rFonts w:ascii="DiagramTTFritz" w:hAnsi="DiagramTTFritz"/>
          <w:b/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ab/>
        <w:t>p</w:t>
      </w:r>
    </w:p>
    <w:p w:rsidR="00485319" w:rsidRDefault="00485319" w:rsidP="00BA0B3B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2" style="position:absolute;margin-left:225.4pt;margin-top:177.95pt;width:12pt;height:15.75pt;z-index:251664384" fillcolor="black [3200]" strokecolor="#f2f2f2 [3041]" strokeweight="3pt">
            <v:shadow on="t" type="perspective" color="#7f7f7f [1601]" opacity=".5" offset="1pt" offset2="-1pt"/>
          </v:oval>
        </w:pict>
      </w:r>
      <w:r w:rsidR="00E33AE0">
        <w:rPr>
          <w:noProof/>
          <w:lang w:eastAsia="sl-SI"/>
        </w:rPr>
        <w:pict>
          <v:oval id="_x0000_s1031" style="position:absolute;margin-left:204.4pt;margin-top:177.95pt;width:12pt;height:15.75pt;z-index:251663360" fillcolor="white [3201]" strokecolor="black [3200]" strokeweight="2.5pt">
            <v:shadow color="#868686"/>
          </v:oval>
        </w:pict>
      </w:r>
      <w:r w:rsidR="00E33AE0" w:rsidRPr="00E33AE0">
        <w:drawing>
          <wp:inline distT="0" distB="0" distL="0" distR="0">
            <wp:extent cx="2484000" cy="2484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AE0">
        <w:t xml:space="preserve"> </w:t>
      </w:r>
      <w:r>
        <w:tab/>
      </w:r>
      <w:r w:rsidRPr="00485319">
        <w:drawing>
          <wp:inline distT="0" distB="0" distL="0" distR="0">
            <wp:extent cx="2484000" cy="248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19" w:rsidRDefault="00485319" w:rsidP="00BA0B3B">
      <w:pPr>
        <w:tabs>
          <w:tab w:val="right" w:pos="3969"/>
          <w:tab w:val="left" w:pos="4820"/>
          <w:tab w:val="right" w:pos="8789"/>
        </w:tabs>
      </w:pPr>
    </w:p>
    <w:p w:rsidR="00842CBF" w:rsidRDefault="00842CBF" w:rsidP="00BA0B3B">
      <w:pPr>
        <w:tabs>
          <w:tab w:val="right" w:pos="3969"/>
          <w:tab w:val="left" w:pos="4820"/>
          <w:tab w:val="right" w:pos="8789"/>
        </w:tabs>
      </w:pP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>
        <w:rPr>
          <w:rFonts w:ascii="DiagramTTFritz" w:hAnsi="DiagramTTFritz"/>
          <w:b/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ab/>
        <w:t>p</w:t>
      </w:r>
    </w:p>
    <w:p w:rsidR="00BA0B3B" w:rsidRDefault="00842CBF" w:rsidP="00BA0B3B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7" style="position:absolute;margin-left:225.4pt;margin-top:176pt;width:12pt;height:15.75pt;z-index:251669504" fillcolor="white [3201]" strokecolor="black [3200]" strokeweight="2.5pt">
            <v:shadow color="#868686"/>
          </v:oval>
        </w:pict>
      </w:r>
      <w:r>
        <w:rPr>
          <w:noProof/>
          <w:lang w:eastAsia="sl-SI"/>
        </w:rPr>
        <w:pict>
          <v:oval id="_x0000_s1036" style="position:absolute;margin-left:204.4pt;margin-top:176pt;width:12pt;height:15.75pt;z-index:251668480" fillcolor="white [3201]" strokecolor="black [3200]" strokeweight="2.5pt">
            <v:shadow color="#868686"/>
          </v:oval>
        </w:pict>
      </w:r>
      <w:r w:rsidRPr="00842CBF">
        <w:drawing>
          <wp:inline distT="0" distB="0" distL="0" distR="0">
            <wp:extent cx="2484000" cy="24840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842CBF">
        <w:drawing>
          <wp:inline distT="0" distB="0" distL="0" distR="0">
            <wp:extent cx="2484000" cy="24840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B3B">
        <w:br w:type="page"/>
      </w:r>
    </w:p>
    <w:p w:rsidR="00EE5E02" w:rsidRDefault="00BA0B3B" w:rsidP="00BA0B3B">
      <w:pPr>
        <w:pStyle w:val="NoSpacing"/>
        <w:tabs>
          <w:tab w:val="right" w:pos="3969"/>
          <w:tab w:val="left" w:pos="4820"/>
          <w:tab w:val="right" w:pos="8789"/>
        </w:tabs>
      </w:pPr>
      <w:r>
        <w:lastRenderedPageBreak/>
        <w:t>Ocepek Jan – Hribar Andrej, 2015</w:t>
      </w:r>
      <w: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AC35F0">
        <w:rPr>
          <w:rFonts w:ascii="DiagramTTFritz" w:hAnsi="DiagramTTFritz"/>
          <w:b/>
          <w:sz w:val="24"/>
          <w:szCs w:val="24"/>
        </w:rPr>
        <w:tab/>
      </w:r>
      <w:r w:rsidR="00AC35F0">
        <w:t>Žmavc Mark – Novak Manfred, 2015</w:t>
      </w:r>
      <w:r w:rsidR="00AC35F0">
        <w:tab/>
      </w:r>
      <w:r w:rsidR="00AC35F0">
        <w:rPr>
          <w:rFonts w:ascii="DiagramTTFritz" w:hAnsi="DiagramTTFritz"/>
          <w:b/>
          <w:sz w:val="24"/>
          <w:szCs w:val="24"/>
        </w:rPr>
        <w:t>pp</w:t>
      </w:r>
    </w:p>
    <w:p w:rsidR="00BA0B3B" w:rsidRDefault="00AC35F0" w:rsidP="00BA0B3B">
      <w:pPr>
        <w:pStyle w:val="NoSpacing"/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29" style="position:absolute;margin-left:225.4pt;margin-top:178.8pt;width:12pt;height:15.75pt;z-index:251661312" fillcolor="white [3201]" strokecolor="black [3200]" strokeweight="2.5pt">
            <v:shadow color="#868686"/>
          </v:oval>
        </w:pict>
      </w:r>
      <w:r w:rsidR="00BA0B3B">
        <w:rPr>
          <w:noProof/>
          <w:lang w:eastAsia="sl-SI"/>
        </w:rPr>
        <w:pict>
          <v:oval id="_x0000_s1027" style="position:absolute;margin-left:204.4pt;margin-top:178.8pt;width:12pt;height:15.75pt;z-index:251659264" fillcolor="black [3200]" strokecolor="#f2f2f2 [3041]" strokeweight="3pt">
            <v:shadow on="t" type="perspective" color="#7f7f7f [1601]" opacity=".5" offset="1pt" offset2="-1pt"/>
          </v:oval>
        </w:pict>
      </w:r>
      <w:r w:rsidR="00BA0B3B" w:rsidRPr="00BA0B3B">
        <w:drawing>
          <wp:inline distT="0" distB="0" distL="0" distR="0">
            <wp:extent cx="2484000" cy="248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AC35F0">
        <w:drawing>
          <wp:inline distT="0" distB="0" distL="0" distR="0">
            <wp:extent cx="2486666" cy="2484000"/>
            <wp:effectExtent l="19050" t="0" r="888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6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1D" w:rsidRDefault="002D1D1D" w:rsidP="00BA0B3B">
      <w:pPr>
        <w:pStyle w:val="NoSpacing"/>
        <w:tabs>
          <w:tab w:val="right" w:pos="3969"/>
          <w:tab w:val="left" w:pos="4820"/>
          <w:tab w:val="right" w:pos="8789"/>
        </w:tabs>
      </w:pPr>
    </w:p>
    <w:p w:rsidR="002D1D1D" w:rsidRPr="002D1D1D" w:rsidRDefault="002D1D1D" w:rsidP="00BA0B3B">
      <w:pPr>
        <w:pStyle w:val="NoSpacing"/>
        <w:tabs>
          <w:tab w:val="right" w:pos="3969"/>
          <w:tab w:val="left" w:pos="4820"/>
          <w:tab w:val="right" w:pos="8789"/>
        </w:tabs>
        <w:rPr>
          <w:sz w:val="18"/>
          <w:szCs w:val="18"/>
        </w:rPr>
      </w:pPr>
      <w:r w:rsidRPr="002D1D1D">
        <w:rPr>
          <w:sz w:val="18"/>
          <w:szCs w:val="18"/>
        </w:rPr>
        <w:t>Suhadolnik Jernej – Novakovič Gosto, 2015</w:t>
      </w:r>
      <w:r>
        <w:rPr>
          <w:sz w:val="18"/>
          <w:szCs w:val="18"/>
        </w:rP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842CBF">
        <w:rPr>
          <w:rFonts w:ascii="DiagramTTFritz" w:hAnsi="DiagramTTFritz"/>
          <w:b/>
          <w:sz w:val="24"/>
          <w:szCs w:val="24"/>
        </w:rPr>
        <w:tab/>
      </w:r>
      <w:r w:rsidR="00842CBF">
        <w:rPr>
          <w:rFonts w:ascii="DiagramTTFritz" w:hAnsi="DiagramTTFritz"/>
          <w:b/>
          <w:sz w:val="24"/>
          <w:szCs w:val="24"/>
        </w:rPr>
        <w:tab/>
        <w:t>pp</w:t>
      </w:r>
    </w:p>
    <w:p w:rsidR="002D1D1D" w:rsidRDefault="00842CBF" w:rsidP="00BA0B3B">
      <w:pPr>
        <w:pStyle w:val="NoSpacing"/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3" style="position:absolute;margin-left:225.4pt;margin-top:178.05pt;width:12pt;height:15.75pt;z-index:251665408" fillcolor="white [3201]" strokecolor="black [3200]" strokeweight="2.5pt">
            <v:shadow color="#868686"/>
          </v:oval>
        </w:pict>
      </w:r>
      <w:r w:rsidR="002D1D1D">
        <w:rPr>
          <w:noProof/>
          <w:lang w:eastAsia="sl-SI"/>
        </w:rPr>
        <w:pict>
          <v:oval id="_x0000_s1030" style="position:absolute;margin-left:200.65pt;margin-top:178.05pt;width:12pt;height:15.75pt;z-index:251662336" fillcolor="white [3201]" strokecolor="black [3200]" strokeweight="2.5pt">
            <v:shadow color="#868686"/>
          </v:oval>
        </w:pict>
      </w:r>
      <w:r w:rsidR="002D1D1D" w:rsidRPr="002D1D1D">
        <w:drawing>
          <wp:inline distT="0" distB="0" distL="0" distR="0">
            <wp:extent cx="2484000" cy="2484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42CBF">
        <w:drawing>
          <wp:inline distT="0" distB="0" distL="0" distR="0">
            <wp:extent cx="2484000" cy="2484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BF" w:rsidRDefault="00842CBF" w:rsidP="00BA0B3B">
      <w:pPr>
        <w:pStyle w:val="NoSpacing"/>
        <w:tabs>
          <w:tab w:val="right" w:pos="3969"/>
          <w:tab w:val="left" w:pos="4820"/>
          <w:tab w:val="right" w:pos="8789"/>
        </w:tabs>
      </w:pPr>
    </w:p>
    <w:p w:rsidR="00842CBF" w:rsidRDefault="00842CBF" w:rsidP="00BA0B3B">
      <w:pPr>
        <w:pStyle w:val="NoSpacing"/>
        <w:tabs>
          <w:tab w:val="right" w:pos="3969"/>
          <w:tab w:val="left" w:pos="4820"/>
          <w:tab w:val="right" w:pos="8789"/>
        </w:tabs>
      </w:pPr>
      <w:r>
        <w:tab/>
      </w:r>
      <w:r>
        <w:rPr>
          <w:rFonts w:ascii="DiagramTTFritz" w:hAnsi="DiagramTTFritz"/>
          <w:b/>
          <w:sz w:val="24"/>
          <w:szCs w:val="24"/>
        </w:rPr>
        <w:t>pp</w:t>
      </w:r>
      <w:r>
        <w:rPr>
          <w:rFonts w:ascii="DiagramTTFritz" w:hAnsi="DiagramTTFritz"/>
          <w:b/>
          <w:sz w:val="24"/>
          <w:szCs w:val="24"/>
        </w:rPr>
        <w:tab/>
      </w:r>
      <w:r>
        <w:rPr>
          <w:rFonts w:ascii="DiagramTTFritz" w:hAnsi="DiagramTTFritz"/>
          <w:b/>
          <w:sz w:val="24"/>
          <w:szCs w:val="24"/>
        </w:rPr>
        <w:tab/>
        <w:t>pp</w:t>
      </w:r>
    </w:p>
    <w:p w:rsidR="00842CBF" w:rsidRPr="00EE5E02" w:rsidRDefault="00842CBF" w:rsidP="00BA0B3B">
      <w:pPr>
        <w:pStyle w:val="NoSpacing"/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5" style="position:absolute;margin-left:225.4pt;margin-top:177.65pt;width:12pt;height:15.75pt;z-index:251667456" fillcolor="white [3201]" strokecolor="black [3200]" strokeweight="2.5pt">
            <v:shadow color="#868686"/>
          </v:oval>
        </w:pict>
      </w:r>
      <w:r>
        <w:rPr>
          <w:noProof/>
          <w:lang w:eastAsia="sl-SI"/>
        </w:rPr>
        <w:pict>
          <v:oval id="_x0000_s1034" style="position:absolute;margin-left:204.4pt;margin-top:177.65pt;width:12pt;height:15.75pt;z-index:251666432" fillcolor="black [3200]" strokecolor="#f2f2f2 [3041]" strokeweight="3pt">
            <v:shadow on="t" type="perspective" color="#7f7f7f [1601]" opacity=".5" offset="1pt" offset2="-1pt"/>
          </v:oval>
        </w:pict>
      </w:r>
      <w:r w:rsidRPr="00842CBF">
        <w:drawing>
          <wp:inline distT="0" distB="0" distL="0" distR="0">
            <wp:extent cx="2484000" cy="2484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42CBF">
        <w:drawing>
          <wp:inline distT="0" distB="0" distL="0" distR="0">
            <wp:extent cx="2484000" cy="2484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CBF" w:rsidRPr="00EE5E02" w:rsidSect="0043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agramTTFritz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EE5E02"/>
    <w:rsid w:val="001020A7"/>
    <w:rsid w:val="002D1D1D"/>
    <w:rsid w:val="00436880"/>
    <w:rsid w:val="00485319"/>
    <w:rsid w:val="005D182E"/>
    <w:rsid w:val="00842CBF"/>
    <w:rsid w:val="00AC35F0"/>
    <w:rsid w:val="00BA0B3B"/>
    <w:rsid w:val="00E33AE0"/>
    <w:rsid w:val="00EE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E0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5E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3CB22-3162-495F-A8B3-86DBF7A5C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Sahisti</dc:creator>
  <cp:lastModifiedBy>Sahisti</cp:lastModifiedBy>
  <cp:revision>6</cp:revision>
  <dcterms:created xsi:type="dcterms:W3CDTF">2015-12-31T16:01:00Z</dcterms:created>
  <dcterms:modified xsi:type="dcterms:W3CDTF">2016-01-04T21:45:00Z</dcterms:modified>
</cp:coreProperties>
</file>